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AA" w:rsidRDefault="00F947EB" w:rsidP="00542F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drawing>
          <wp:inline distT="0" distB="0" distL="0" distR="0">
            <wp:extent cx="5760720" cy="127063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С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998" w:rsidRPr="00FE2998" w:rsidRDefault="00FE2998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D4A28" w:rsidRPr="00E300B6" w:rsidRDefault="00A95FAA" w:rsidP="006D4A28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D4A28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E300B6">
        <w:rPr>
          <w:rFonts w:ascii="Times New Roman" w:hAnsi="Times New Roman" w:cs="Times New Roman"/>
          <w:b/>
          <w:sz w:val="24"/>
          <w:szCs w:val="24"/>
        </w:rPr>
        <w:t>3</w:t>
      </w:r>
    </w:p>
    <w:p w:rsidR="006D4A28" w:rsidRPr="006D4A28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bookmarkStart w:id="0" w:name="_GoBack"/>
      <w:bookmarkEnd w:id="0"/>
    </w:p>
    <w:p w:rsidR="00A95FAA" w:rsidRPr="0034740F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 w:eastAsia="bg-BG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25, ал. 2 от ЗУСЕСИФ</w:t>
      </w:r>
    </w:p>
    <w:p w:rsidR="00A95FAA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95FAA" w:rsidRPr="0034740F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  </w:t>
      </w:r>
    </w:p>
    <w:p w:rsidR="00A95FAA" w:rsidRPr="0034740F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(име, презиме, фамилия)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ЕГН ............................................., постоянен адрес .................................................................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ражданство .............................................................,</w:t>
      </w:r>
    </w:p>
    <w:p w:rsidR="00A95FAA" w:rsidRPr="006D4A28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№................................................., изд. на ................... от МВР – 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.........................................., в качеството ми на представляващ</w:t>
      </w:r>
      <w:r w:rsidR="001F48A6" w:rsidRPr="006D4A2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</w:t>
      </w:r>
      <w:r w:rsidR="001F48A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1F48A6" w:rsidRPr="00CB0FFD">
        <w:rPr>
          <w:rFonts w:ascii="Times New Roman" w:hAnsi="Times New Roman" w:cs="Times New Roman"/>
          <w:sz w:val="24"/>
          <w:szCs w:val="24"/>
        </w:rPr>
        <w:t>член на управителни и надзорни органи и други лица, които имат правомощия да упражняват контрол при вземането на решения от тези органи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>.....................................................................................................................(посочва се името на организацията),</w:t>
      </w:r>
      <w:r w:rsidRPr="0034740F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</w:p>
    <w:p w:rsidR="00A95FAA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  <w:lang w:eastAsia="bg-BG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A95FAA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95FAA" w:rsidRPr="0065032C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95FAA" w:rsidRPr="00C32372" w:rsidRDefault="00A95FAA" w:rsidP="00AE3717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FE36B2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</w:t>
      </w:r>
      <w:r w:rsidR="00A95FAA">
        <w:rPr>
          <w:rFonts w:ascii="Times New Roman" w:hAnsi="Times New Roman" w:cs="Times New Roman"/>
          <w:sz w:val="24"/>
          <w:szCs w:val="24"/>
        </w:rPr>
        <w:t>,</w:t>
      </w:r>
      <w:r w:rsidR="00A95FAA" w:rsidRPr="00CB0FFD">
        <w:rPr>
          <w:rFonts w:ascii="Times New Roman" w:hAnsi="Times New Roman" w:cs="Times New Roman"/>
          <w:sz w:val="24"/>
          <w:szCs w:val="24"/>
        </w:rPr>
        <w:t xml:space="preserve"> </w:t>
      </w:r>
      <w:r w:rsidR="00A95FAA">
        <w:rPr>
          <w:rFonts w:ascii="Times New Roman" w:hAnsi="Times New Roman" w:cs="Times New Roman"/>
          <w:sz w:val="24"/>
          <w:szCs w:val="24"/>
        </w:rPr>
        <w:t>не са 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1F48A6" w:rsidRPr="001F48A6" w:rsidRDefault="001F48A6" w:rsidP="001F48A6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A6">
        <w:rPr>
          <w:rFonts w:ascii="Times New Roman" w:hAnsi="Times New Roman" w:cs="Times New Roman"/>
          <w:sz w:val="24"/>
          <w:szCs w:val="24"/>
        </w:rPr>
        <w:t>Не съм бил на трудово или служебно правоотношение в РА или УО - до една година от прекратяване на правоотношението;</w:t>
      </w:r>
    </w:p>
    <w:p w:rsidR="001F48A6" w:rsidRPr="001F48A6" w:rsidRDefault="001F48A6" w:rsidP="001F48A6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</w:t>
      </w:r>
      <w:r w:rsidRPr="001F48A6">
        <w:rPr>
          <w:rFonts w:ascii="Times New Roman" w:hAnsi="Times New Roman" w:cs="Times New Roman"/>
          <w:sz w:val="24"/>
          <w:szCs w:val="24"/>
        </w:rPr>
        <w:t>свързан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F48A6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F48A6">
        <w:rPr>
          <w:rFonts w:ascii="Times New Roman" w:hAnsi="Times New Roman" w:cs="Times New Roman"/>
          <w:sz w:val="24"/>
          <w:szCs w:val="24"/>
        </w:rPr>
        <w:t xml:space="preserve"> по смисъла на § 1, т. 1 от допълнителните разпоредби на Закона за предотвратяване и установяване на конфликт на интереси с лице, заемащо публична длъжност в УО на ПРСР 2014 - 2020 г. или в РА, което е участвало при одобряването на проектно предложение или при обработката на </w:t>
      </w:r>
      <w:r w:rsidRPr="001F48A6">
        <w:rPr>
          <w:rFonts w:ascii="Times New Roman" w:hAnsi="Times New Roman" w:cs="Times New Roman"/>
          <w:sz w:val="24"/>
          <w:szCs w:val="24"/>
        </w:rPr>
        <w:lastRenderedPageBreak/>
        <w:t>искане за плащане по сключения административен договор за предоставяне на финансова помощ;</w:t>
      </w:r>
    </w:p>
    <w:p w:rsidR="001F48A6" w:rsidRDefault="001F48A6" w:rsidP="00A95FA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1F48A6">
        <w:rPr>
          <w:rFonts w:ascii="Times New Roman" w:hAnsi="Times New Roman" w:cs="Times New Roman"/>
          <w:sz w:val="24"/>
          <w:szCs w:val="24"/>
        </w:rPr>
        <w:t>попада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F48A6">
        <w:rPr>
          <w:rFonts w:ascii="Times New Roman" w:hAnsi="Times New Roman" w:cs="Times New Roman"/>
          <w:sz w:val="24"/>
          <w:szCs w:val="24"/>
        </w:rPr>
        <w:t xml:space="preserve"> в случаите по чл. 21 или 22 от Закона за предотвратяване и установяване на конфликт на интереси;</w:t>
      </w:r>
    </w:p>
    <w:p w:rsidR="00A95FAA" w:rsidRPr="00997937" w:rsidRDefault="00A95FAA" w:rsidP="00A95FA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</w:t>
      </w:r>
      <w:r>
        <w:rPr>
          <w:rFonts w:ascii="Times New Roman" w:hAnsi="Times New Roman" w:cs="Times New Roman"/>
          <w:i/>
          <w:sz w:val="24"/>
          <w:szCs w:val="24"/>
        </w:rPr>
        <w:t>/партньора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установено с влязло в сила наказателно постановление или съдебно решение, че при изпълнение на договор за обществена поръчка или договор за предоставяне на безвъзмездна финансова помощ  е нарушил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кандидатът;</w:t>
      </w:r>
    </w:p>
    <w:p w:rsidR="00A95FAA" w:rsidRDefault="00A95FAA" w:rsidP="00A95FAA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кандидат/ </w:t>
      </w:r>
      <w:r w:rsidRPr="00583D66">
        <w:rPr>
          <w:rFonts w:ascii="Times New Roman" w:hAnsi="Times New Roman" w:cs="Times New Roman"/>
          <w:sz w:val="24"/>
          <w:szCs w:val="24"/>
        </w:rPr>
        <w:t xml:space="preserve">/партньор </w:t>
      </w:r>
    </w:p>
    <w:p w:rsidR="00A95FAA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</w:t>
      </w:r>
      <w:r w:rsidRPr="00583D66">
        <w:rPr>
          <w:rFonts w:ascii="Times New Roman" w:hAnsi="Times New Roman" w:cs="Times New Roman"/>
          <w:i/>
          <w:sz w:val="24"/>
          <w:szCs w:val="24"/>
        </w:rPr>
        <w:t>/партньора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lastRenderedPageBreak/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:rsidR="00A95FAA" w:rsidRPr="00126A9D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чл</w:t>
      </w:r>
      <w:r w:rsidRPr="00126A9D">
        <w:rPr>
          <w:rFonts w:ascii="Times New Roman" w:hAnsi="Times New Roman" w:cs="Times New Roman"/>
          <w:sz w:val="24"/>
          <w:szCs w:val="24"/>
        </w:rPr>
        <w:t xml:space="preserve">. </w:t>
      </w:r>
      <w:r w:rsidRPr="00126A9D">
        <w:rPr>
          <w:rFonts w:ascii="Times New Roman" w:hAnsi="Times New Roman" w:cs="Times New Roman"/>
          <w:b/>
          <w:sz w:val="24"/>
          <w:szCs w:val="24"/>
        </w:rPr>
        <w:t>313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13169" w:rsidRDefault="00613169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13169" w:rsidRDefault="00613169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13169" w:rsidRDefault="00613169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13169" w:rsidRDefault="00613169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13169" w:rsidRDefault="00613169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13169" w:rsidRDefault="00613169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13169" w:rsidRPr="00613169" w:rsidRDefault="00613169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95FAA" w:rsidRDefault="00714500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:………….</w:t>
      </w:r>
      <w:r w:rsidR="00A95FAA">
        <w:rPr>
          <w:rFonts w:ascii="Times New Roman" w:hAnsi="Times New Roman" w:cs="Times New Roman"/>
          <w:sz w:val="24"/>
          <w:szCs w:val="24"/>
        </w:rPr>
        <w:tab/>
      </w:r>
      <w:r w:rsidR="00A95FAA">
        <w:rPr>
          <w:rFonts w:ascii="Times New Roman" w:hAnsi="Times New Roman" w:cs="Times New Roman"/>
          <w:sz w:val="24"/>
          <w:szCs w:val="24"/>
        </w:rPr>
        <w:tab/>
      </w:r>
      <w:r w:rsidR="00A95FAA">
        <w:rPr>
          <w:rFonts w:ascii="Times New Roman" w:hAnsi="Times New Roman" w:cs="Times New Roman"/>
          <w:sz w:val="24"/>
          <w:szCs w:val="24"/>
        </w:rPr>
        <w:tab/>
      </w:r>
      <w:r w:rsidR="00A95FAA">
        <w:rPr>
          <w:rFonts w:ascii="Times New Roman" w:hAnsi="Times New Roman" w:cs="Times New Roman"/>
          <w:sz w:val="24"/>
          <w:szCs w:val="24"/>
        </w:rPr>
        <w:tab/>
      </w:r>
      <w:r w:rsidR="00A95FAA">
        <w:rPr>
          <w:rFonts w:ascii="Times New Roman" w:hAnsi="Times New Roman" w:cs="Times New Roman"/>
          <w:sz w:val="24"/>
          <w:szCs w:val="24"/>
        </w:rPr>
        <w:tab/>
      </w:r>
      <w:r w:rsidR="00A95FAA">
        <w:rPr>
          <w:rFonts w:ascii="Times New Roman" w:hAnsi="Times New Roman" w:cs="Times New Roman"/>
          <w:sz w:val="24"/>
          <w:szCs w:val="24"/>
        </w:rPr>
        <w:tab/>
      </w:r>
      <w:r w:rsidR="00A95FAA">
        <w:rPr>
          <w:rFonts w:ascii="Times New Roman" w:hAnsi="Times New Roman" w:cs="Times New Roman"/>
          <w:sz w:val="24"/>
          <w:szCs w:val="24"/>
        </w:rPr>
        <w:tab/>
      </w:r>
    </w:p>
    <w:p w:rsidR="00A95FAA" w:rsidRPr="00800362" w:rsidRDefault="00A95FAA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FD0E3C" w:rsidRDefault="00FD0E3C"/>
    <w:sectPr w:rsidR="00FD0E3C" w:rsidSect="00F947EB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AF5" w:rsidRDefault="002B3AF5" w:rsidP="00A95FAA">
      <w:pPr>
        <w:spacing w:after="0" w:line="240" w:lineRule="auto"/>
      </w:pPr>
      <w:r>
        <w:separator/>
      </w:r>
    </w:p>
  </w:endnote>
  <w:endnote w:type="continuationSeparator" w:id="0">
    <w:p w:rsidR="002B3AF5" w:rsidRDefault="002B3AF5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AF5" w:rsidRDefault="002B3AF5" w:rsidP="00A95FAA">
      <w:pPr>
        <w:spacing w:after="0" w:line="240" w:lineRule="auto"/>
      </w:pPr>
      <w:r>
        <w:separator/>
      </w:r>
    </w:p>
  </w:footnote>
  <w:footnote w:type="continuationSeparator" w:id="0">
    <w:p w:rsidR="002B3AF5" w:rsidRDefault="002B3AF5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a3"/>
        <w:jc w:val="both"/>
        <w:rPr>
          <w:sz w:val="20"/>
          <w:szCs w:val="20"/>
        </w:rPr>
      </w:pPr>
      <w:r w:rsidRPr="00C52DC0">
        <w:rPr>
          <w:rStyle w:val="a5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Формуляра за кандидатстване. Попълва се 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представляват заедно и/или поотделно,</w:t>
      </w:r>
      <w:r w:rsidRPr="00C52DC0">
        <w:t xml:space="preserve"> </w:t>
      </w:r>
      <w:r w:rsidRPr="00C52DC0">
        <w:rPr>
          <w:sz w:val="20"/>
          <w:szCs w:val="20"/>
        </w:rPr>
        <w:t>членовете на управителни и надзорни органи.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FAA"/>
    <w:rsid w:val="000F136C"/>
    <w:rsid w:val="001225A1"/>
    <w:rsid w:val="001B7F5F"/>
    <w:rsid w:val="001D7202"/>
    <w:rsid w:val="001F48A6"/>
    <w:rsid w:val="00233B3F"/>
    <w:rsid w:val="002B3AF5"/>
    <w:rsid w:val="0034537D"/>
    <w:rsid w:val="005055C1"/>
    <w:rsid w:val="0052770F"/>
    <w:rsid w:val="00533DC1"/>
    <w:rsid w:val="00542F41"/>
    <w:rsid w:val="00603A7D"/>
    <w:rsid w:val="00613169"/>
    <w:rsid w:val="006165CC"/>
    <w:rsid w:val="006B3C9D"/>
    <w:rsid w:val="006D4A28"/>
    <w:rsid w:val="00714500"/>
    <w:rsid w:val="00863AAC"/>
    <w:rsid w:val="008C4328"/>
    <w:rsid w:val="008F5488"/>
    <w:rsid w:val="0090722E"/>
    <w:rsid w:val="009D6074"/>
    <w:rsid w:val="00A95FAA"/>
    <w:rsid w:val="00AE3717"/>
    <w:rsid w:val="00AE65C4"/>
    <w:rsid w:val="00B64DF2"/>
    <w:rsid w:val="00C358F0"/>
    <w:rsid w:val="00C3745B"/>
    <w:rsid w:val="00C52DC0"/>
    <w:rsid w:val="00D701DA"/>
    <w:rsid w:val="00D7429A"/>
    <w:rsid w:val="00DE264B"/>
    <w:rsid w:val="00E300B6"/>
    <w:rsid w:val="00F35CFE"/>
    <w:rsid w:val="00F67F68"/>
    <w:rsid w:val="00F947EB"/>
    <w:rsid w:val="00FD0E3C"/>
    <w:rsid w:val="00FD5DE6"/>
    <w:rsid w:val="00FE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A95FAA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A95FA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95FA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95FAA"/>
  </w:style>
  <w:style w:type="paragraph" w:styleId="a9">
    <w:name w:val="header"/>
    <w:aliases w:val="hd,Header Titlos Prosforas,encabezado,ContentsHeader,Headertext,ho,header odd"/>
    <w:basedOn w:val="a"/>
    <w:link w:val="aa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9"/>
    <w:uiPriority w:val="99"/>
    <w:rsid w:val="00A95FAA"/>
  </w:style>
  <w:style w:type="paragraph" w:styleId="ab">
    <w:name w:val="Document Map"/>
    <w:basedOn w:val="a"/>
    <w:link w:val="ac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План на документа Знак"/>
    <w:basedOn w:val="a0"/>
    <w:link w:val="ab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1F4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Windows User</cp:lastModifiedBy>
  <cp:revision>12</cp:revision>
  <dcterms:created xsi:type="dcterms:W3CDTF">2018-02-08T11:20:00Z</dcterms:created>
  <dcterms:modified xsi:type="dcterms:W3CDTF">2021-12-13T08:37:00Z</dcterms:modified>
</cp:coreProperties>
</file>