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FAA" w:rsidRDefault="00474DBF" w:rsidP="00542F41">
      <w:pPr>
        <w:spacing w:after="0" w:line="360" w:lineRule="auto"/>
        <w:jc w:val="center"/>
        <w:rPr>
          <w:rFonts w:ascii="Times New Roman" w:eastAsia="Times New Roman" w:hAnsi="Times New Roman" w:cs="Times New Roman"/>
          <w:b/>
          <w:sz w:val="24"/>
          <w:szCs w:val="24"/>
          <w:lang w:val="en-US" w:eastAsia="bg-BG"/>
        </w:rPr>
      </w:pPr>
      <w:r>
        <w:rPr>
          <w:rFonts w:ascii="Times New Roman" w:eastAsia="Times New Roman" w:hAnsi="Times New Roman" w:cs="Times New Roman"/>
          <w:b/>
          <w:noProof/>
          <w:sz w:val="24"/>
          <w:szCs w:val="24"/>
          <w:lang w:eastAsia="bg-BG"/>
        </w:rPr>
        <w:drawing>
          <wp:inline distT="0" distB="0" distL="0" distR="0">
            <wp:extent cx="5760720" cy="127063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СР.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1270635"/>
                    </a:xfrm>
                    <a:prstGeom prst="rect">
                      <a:avLst/>
                    </a:prstGeom>
                  </pic:spPr>
                </pic:pic>
              </a:graphicData>
            </a:graphic>
          </wp:inline>
        </w:drawing>
      </w:r>
    </w:p>
    <w:p w:rsidR="00FE2998" w:rsidRPr="00FE2998" w:rsidRDefault="00FE2998" w:rsidP="006D4A28">
      <w:pPr>
        <w:spacing w:after="0" w:line="360" w:lineRule="auto"/>
        <w:jc w:val="center"/>
        <w:rPr>
          <w:rFonts w:ascii="Times New Roman" w:eastAsia="Times New Roman" w:hAnsi="Times New Roman" w:cs="Times New Roman"/>
          <w:b/>
          <w:sz w:val="24"/>
          <w:szCs w:val="24"/>
          <w:lang w:val="en-US" w:eastAsia="bg-BG"/>
        </w:rPr>
      </w:pPr>
    </w:p>
    <w:p w:rsidR="006D4A28" w:rsidRPr="00EB3970" w:rsidRDefault="00A95FAA" w:rsidP="006D4A28">
      <w:pPr>
        <w:spacing w:after="0" w:line="360" w:lineRule="auto"/>
        <w:jc w:val="right"/>
        <w:outlineLvl w:val="0"/>
        <w:rPr>
          <w:rFonts w:ascii="Times New Roman" w:hAnsi="Times New Roman" w:cs="Times New Roman"/>
          <w:b/>
          <w:sz w:val="24"/>
          <w:szCs w:val="24"/>
        </w:rPr>
      </w:pPr>
      <w:r w:rsidRPr="006D4A28">
        <w:rPr>
          <w:rFonts w:ascii="Times New Roman" w:hAnsi="Times New Roman" w:cs="Times New Roman"/>
          <w:b/>
          <w:sz w:val="24"/>
          <w:szCs w:val="24"/>
        </w:rPr>
        <w:t xml:space="preserve">Приложение № </w:t>
      </w:r>
      <w:r w:rsidR="00EB3970">
        <w:rPr>
          <w:rFonts w:ascii="Times New Roman" w:hAnsi="Times New Roman" w:cs="Times New Roman"/>
          <w:b/>
          <w:sz w:val="24"/>
          <w:szCs w:val="24"/>
        </w:rPr>
        <w:t>8</w:t>
      </w:r>
    </w:p>
    <w:p w:rsidR="00213823" w:rsidRPr="00213823" w:rsidRDefault="00DE264B" w:rsidP="00213823">
      <w:pPr>
        <w:spacing w:after="0" w:line="360" w:lineRule="auto"/>
        <w:jc w:val="right"/>
        <w:outlineLvl w:val="0"/>
        <w:rPr>
          <w:rFonts w:ascii="Times New Roman" w:eastAsia="Times New Roman" w:hAnsi="Times New Roman" w:cs="Times New Roman"/>
          <w:b/>
          <w:sz w:val="24"/>
          <w:szCs w:val="24"/>
          <w:lang w:val="en-US" w:eastAsia="bg-BG"/>
        </w:rPr>
      </w:pPr>
      <w:r w:rsidRPr="006D4A28">
        <w:rPr>
          <w:rFonts w:ascii="Times New Roman" w:hAnsi="Times New Roman" w:cs="Times New Roman"/>
          <w:b/>
          <w:sz w:val="24"/>
          <w:szCs w:val="24"/>
        </w:rPr>
        <w:t>към Условията за кандидатстване</w:t>
      </w:r>
    </w:p>
    <w:p w:rsidR="00213823" w:rsidRPr="004B0665" w:rsidRDefault="00213823" w:rsidP="00213823">
      <w:pPr>
        <w:jc w:val="center"/>
      </w:pPr>
      <w:r w:rsidRPr="004B0665">
        <w:rPr>
          <w:b/>
          <w:sz w:val="32"/>
          <w:szCs w:val="32"/>
        </w:rPr>
        <w:t>Декларация за нередности</w:t>
      </w:r>
      <w:r w:rsidRPr="004B0665">
        <w:rPr>
          <w:b/>
          <w:sz w:val="32"/>
          <w:szCs w:val="32"/>
          <w:vertAlign w:val="superscript"/>
        </w:rPr>
        <w:footnoteReference w:id="1"/>
      </w:r>
    </w:p>
    <w:p w:rsidR="00025411" w:rsidRDefault="00025411" w:rsidP="00025411">
      <w:pPr>
        <w:jc w:val="center"/>
        <w:rPr>
          <w:b/>
        </w:rPr>
      </w:pPr>
    </w:p>
    <w:p w:rsidR="00025411" w:rsidRDefault="00213823" w:rsidP="00025411">
      <w:pPr>
        <w:jc w:val="center"/>
        <w:rPr>
          <w:color w:val="000000"/>
        </w:rPr>
      </w:pPr>
      <w:r w:rsidRPr="004B0665">
        <w:rPr>
          <w:color w:val="000000"/>
        </w:rPr>
        <w:t>Долуподписаният (</w:t>
      </w:r>
      <w:r>
        <w:rPr>
          <w:color w:val="000000"/>
        </w:rPr>
        <w:t>а</w:t>
      </w:r>
      <w:r w:rsidRPr="004B0665">
        <w:rPr>
          <w:color w:val="000000"/>
        </w:rPr>
        <w:t xml:space="preserve">та) </w:t>
      </w:r>
    </w:p>
    <w:p w:rsidR="00025411" w:rsidRDefault="00025411" w:rsidP="00025411">
      <w:pPr>
        <w:jc w:val="center"/>
        <w:rPr>
          <w:color w:val="000000"/>
        </w:rPr>
      </w:pPr>
      <w:bookmarkStart w:id="0" w:name="_GoBack"/>
      <w:bookmarkEnd w:id="0"/>
    </w:p>
    <w:p w:rsidR="00213823" w:rsidRPr="004B0665" w:rsidRDefault="00213823" w:rsidP="00025411">
      <w:pPr>
        <w:jc w:val="center"/>
        <w:rPr>
          <w:color w:val="000000"/>
        </w:rPr>
      </w:pPr>
      <w:r w:rsidRPr="004B0665">
        <w:rPr>
          <w:color w:val="000000"/>
        </w:rPr>
        <w:t>………………………………………………………………...…………………………………………………………………………………………..</w:t>
      </w:r>
    </w:p>
    <w:p w:rsidR="00213823" w:rsidRPr="004B0665" w:rsidRDefault="00213823" w:rsidP="00213823">
      <w:pPr>
        <w:jc w:val="center"/>
        <w:rPr>
          <w:color w:val="000000"/>
          <w:vertAlign w:val="superscript"/>
        </w:rPr>
      </w:pPr>
      <w:r w:rsidRPr="004B0665">
        <w:rPr>
          <w:color w:val="000000"/>
          <w:vertAlign w:val="superscript"/>
        </w:rPr>
        <w:t>(име, презиме, фамилия)</w:t>
      </w:r>
    </w:p>
    <w:p w:rsidR="00025411" w:rsidRDefault="00213823" w:rsidP="00025411">
      <w:pPr>
        <w:rPr>
          <w:color w:val="000000"/>
        </w:rPr>
      </w:pPr>
      <w:r w:rsidRPr="004B0665">
        <w:rPr>
          <w:color w:val="000000"/>
        </w:rPr>
        <w:t>с л. к. № ……………</w:t>
      </w:r>
      <w:r w:rsidR="00025411">
        <w:rPr>
          <w:color w:val="000000"/>
        </w:rPr>
        <w:t>………</w:t>
      </w:r>
      <w:r w:rsidRPr="004B0665">
        <w:rPr>
          <w:color w:val="000000"/>
        </w:rPr>
        <w:t>…..издадена от …………………… на ……………………….</w:t>
      </w:r>
      <w:r w:rsidR="00025411">
        <w:rPr>
          <w:color w:val="000000"/>
        </w:rPr>
        <w:t xml:space="preserve">, </w:t>
      </w:r>
      <w:r w:rsidRPr="004B0665">
        <w:rPr>
          <w:color w:val="000000"/>
        </w:rPr>
        <w:t>ЕГН …………………</w:t>
      </w:r>
      <w:r w:rsidR="00025411">
        <w:rPr>
          <w:color w:val="000000"/>
        </w:rPr>
        <w:t>………………..</w:t>
      </w:r>
      <w:r w:rsidRPr="004B0665">
        <w:rPr>
          <w:color w:val="000000"/>
        </w:rPr>
        <w:t xml:space="preserve">………. </w:t>
      </w:r>
    </w:p>
    <w:p w:rsidR="00213823" w:rsidRPr="004B0665" w:rsidRDefault="00213823" w:rsidP="00025411">
      <w:pPr>
        <w:rPr>
          <w:color w:val="000000"/>
        </w:rPr>
      </w:pPr>
      <w:r w:rsidRPr="004B0665">
        <w:rPr>
          <w:color w:val="000000"/>
        </w:rPr>
        <w:t>адрес: ………………………………………………....…………………………………………………………………</w:t>
      </w:r>
      <w:r w:rsidR="00025411">
        <w:rPr>
          <w:color w:val="000000"/>
        </w:rPr>
        <w:t>……………</w:t>
      </w:r>
      <w:r w:rsidRPr="004B0665">
        <w:rPr>
          <w:color w:val="000000"/>
        </w:rPr>
        <w:t>………………………..</w:t>
      </w:r>
    </w:p>
    <w:p w:rsidR="00213823" w:rsidRPr="004B0665" w:rsidRDefault="00213823" w:rsidP="00025411">
      <w:pPr>
        <w:rPr>
          <w:color w:val="000000"/>
        </w:rPr>
      </w:pPr>
      <w:r w:rsidRPr="004B0665">
        <w:rPr>
          <w:color w:val="000000"/>
        </w:rPr>
        <w:t>в качеството си</w:t>
      </w:r>
      <w:r w:rsidR="00025411">
        <w:rPr>
          <w:color w:val="000000"/>
        </w:rPr>
        <w:t xml:space="preserve"> на ………………………………………………………</w:t>
      </w:r>
      <w:r w:rsidR="00025411" w:rsidRPr="00025411">
        <w:rPr>
          <w:color w:val="000000"/>
        </w:rPr>
        <w:t xml:space="preserve"> </w:t>
      </w:r>
      <w:r w:rsidR="00025411" w:rsidRPr="004B0665">
        <w:rPr>
          <w:color w:val="000000"/>
        </w:rPr>
        <w:t>на фирма ………………</w:t>
      </w:r>
      <w:r w:rsidR="00025411">
        <w:rPr>
          <w:color w:val="000000"/>
        </w:rPr>
        <w:t>………..</w:t>
      </w:r>
      <w:r w:rsidR="00025411" w:rsidRPr="004B0665">
        <w:rPr>
          <w:color w:val="000000"/>
        </w:rPr>
        <w:t>………………………………………</w:t>
      </w:r>
    </w:p>
    <w:p w:rsidR="00025411" w:rsidRDefault="00025411" w:rsidP="00025411">
      <w:pPr>
        <w:ind w:left="2124"/>
        <w:rPr>
          <w:color w:val="000000"/>
        </w:rPr>
      </w:pPr>
      <w:r>
        <w:rPr>
          <w:color w:val="000000"/>
          <w:vertAlign w:val="superscript"/>
        </w:rPr>
        <w:t xml:space="preserve">      (представляващ, управител)</w:t>
      </w:r>
      <w:r w:rsidRPr="004B0665">
        <w:rPr>
          <w:color w:val="000000"/>
        </w:rPr>
        <w:t xml:space="preserve"> </w:t>
      </w:r>
      <w:r>
        <w:rPr>
          <w:color w:val="000000"/>
        </w:rPr>
        <w:t xml:space="preserve">       </w:t>
      </w:r>
    </w:p>
    <w:p w:rsidR="00213823" w:rsidRPr="00025411" w:rsidRDefault="00213823" w:rsidP="00025411">
      <w:pPr>
        <w:rPr>
          <w:color w:val="000000"/>
          <w:vertAlign w:val="superscript"/>
        </w:rPr>
      </w:pPr>
      <w:r w:rsidRPr="004B0665">
        <w:rPr>
          <w:color w:val="000000"/>
        </w:rPr>
        <w:t xml:space="preserve">с </w:t>
      </w:r>
      <w:proofErr w:type="spellStart"/>
      <w:r w:rsidRPr="004B0665">
        <w:rPr>
          <w:color w:val="000000"/>
        </w:rPr>
        <w:t>ЕИК</w:t>
      </w:r>
      <w:proofErr w:type="spellEnd"/>
      <w:r w:rsidRPr="004B0665">
        <w:rPr>
          <w:color w:val="000000"/>
        </w:rPr>
        <w:t>...........................</w:t>
      </w:r>
    </w:p>
    <w:p w:rsidR="00213823" w:rsidRPr="00532374" w:rsidRDefault="00213823" w:rsidP="00213823">
      <w:pPr>
        <w:numPr>
          <w:ilvl w:val="0"/>
          <w:numId w:val="3"/>
        </w:numPr>
        <w:spacing w:after="0"/>
        <w:jc w:val="center"/>
        <w:rPr>
          <w:b/>
        </w:rPr>
      </w:pPr>
      <w:r>
        <w:rPr>
          <w:color w:val="000000"/>
        </w:rPr>
        <w:t xml:space="preserve">кандидат по </w:t>
      </w:r>
      <w:r>
        <w:rPr>
          <w:rStyle w:val="spelle"/>
          <w:color w:val="000000"/>
        </w:rPr>
        <w:t>подмярка</w:t>
      </w:r>
      <w:r>
        <w:rPr>
          <w:color w:val="000000"/>
        </w:rPr>
        <w:t xml:space="preserve"> </w:t>
      </w:r>
      <w:r w:rsidR="00CF725C">
        <w:rPr>
          <w:color w:val="000000"/>
        </w:rPr>
        <w:t>7</w:t>
      </w:r>
      <w:r>
        <w:rPr>
          <w:color w:val="000000"/>
        </w:rPr>
        <w:t>.2. „</w:t>
      </w:r>
      <w:r w:rsidR="00CF725C">
        <w:rPr>
          <w:color w:val="000000"/>
        </w:rPr>
        <w:t>Инвестиции в създаването, подобряването или разширяването на всички видове малка по мащаби инфраструктура</w:t>
      </w:r>
      <w:r>
        <w:rPr>
          <w:color w:val="000000"/>
        </w:rPr>
        <w:t>“</w:t>
      </w:r>
    </w:p>
    <w:p w:rsidR="00213823" w:rsidRPr="004B0665" w:rsidRDefault="00213823" w:rsidP="00213823">
      <w:pPr>
        <w:ind w:left="720"/>
        <w:rPr>
          <w:b/>
        </w:rPr>
      </w:pPr>
    </w:p>
    <w:p w:rsidR="00213823" w:rsidRPr="004B0665" w:rsidRDefault="00213823" w:rsidP="00213823">
      <w:pPr>
        <w:jc w:val="center"/>
      </w:pPr>
      <w:r w:rsidRPr="004B0665">
        <w:rPr>
          <w:b/>
        </w:rPr>
        <w:t>ДЕКЛАРИРАМ, ЧЕ:</w:t>
      </w:r>
    </w:p>
    <w:p w:rsidR="00213823" w:rsidRPr="004B0665" w:rsidRDefault="00213823" w:rsidP="00213823">
      <w:pPr>
        <w:ind w:firstLine="708"/>
        <w:jc w:val="both"/>
      </w:pPr>
    </w:p>
    <w:p w:rsidR="00213823" w:rsidRPr="004B0665" w:rsidRDefault="00213823" w:rsidP="00474DBF">
      <w:pPr>
        <w:spacing w:after="0"/>
        <w:ind w:firstLine="708"/>
        <w:jc w:val="both"/>
      </w:pPr>
      <w:r w:rsidRPr="004B0665">
        <w:t xml:space="preserve">1. Запознат/а съм с определението за нередност съгласно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w:t>
      </w:r>
      <w:r w:rsidRPr="004B0665">
        <w:lastRenderedPageBreak/>
        <w:t>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213823" w:rsidRPr="004B0665" w:rsidRDefault="00213823" w:rsidP="00474DBF">
      <w:pPr>
        <w:spacing w:after="0"/>
        <w:ind w:firstLine="708"/>
        <w:jc w:val="both"/>
      </w:pPr>
      <w:r w:rsidRPr="004B0665">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213823" w:rsidRPr="004B0665" w:rsidRDefault="00213823" w:rsidP="00474DBF">
      <w:pPr>
        <w:spacing w:after="0"/>
        <w:jc w:val="both"/>
      </w:pPr>
      <w:r w:rsidRPr="004B0665">
        <w:t>Всички форми на корупция са също нередност.</w:t>
      </w:r>
    </w:p>
    <w:p w:rsidR="00213823" w:rsidRPr="004B0665" w:rsidRDefault="00213823" w:rsidP="00474DBF">
      <w:pPr>
        <w:spacing w:after="0"/>
        <w:ind w:firstLine="708"/>
        <w:jc w:val="both"/>
      </w:pPr>
      <w:r w:rsidRPr="004B0665">
        <w:t xml:space="preserve">2.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 </w:t>
      </w:r>
    </w:p>
    <w:p w:rsidR="00213823" w:rsidRPr="004B0665" w:rsidRDefault="00213823" w:rsidP="00474DBF">
      <w:pPr>
        <w:spacing w:after="0"/>
        <w:jc w:val="both"/>
      </w:pPr>
      <w:r w:rsidRPr="004B0665">
        <w:t>Под измама следва да се разбира всяко умишлено действие или бездействие, свързано със:</w:t>
      </w:r>
    </w:p>
    <w:p w:rsidR="00213823" w:rsidRPr="004B0665" w:rsidRDefault="00213823" w:rsidP="00474DBF">
      <w:pPr>
        <w:spacing w:after="0"/>
        <w:jc w:val="both"/>
      </w:pPr>
      <w:r w:rsidRPr="004B0665">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213823" w:rsidRPr="004B0665" w:rsidRDefault="00213823" w:rsidP="00474DBF">
      <w:pPr>
        <w:spacing w:after="0"/>
        <w:jc w:val="both"/>
      </w:pPr>
      <w:r w:rsidRPr="004B0665">
        <w:t>- Укриване на информация в нарушение на конкретно задължение, водещо до резултатите, споменати в предходната подточка;</w:t>
      </w:r>
    </w:p>
    <w:p w:rsidR="00213823" w:rsidRPr="004B0665" w:rsidRDefault="00213823" w:rsidP="00474DBF">
      <w:pPr>
        <w:spacing w:after="0"/>
        <w:jc w:val="both"/>
      </w:pPr>
      <w:r w:rsidRPr="004B0665">
        <w:t>- Използването на такива средства за цели, различни от тези, за които са отпуснати първоначално;</w:t>
      </w:r>
    </w:p>
    <w:p w:rsidR="00213823" w:rsidRPr="004B0665" w:rsidRDefault="00213823" w:rsidP="00474DBF">
      <w:pPr>
        <w:spacing w:after="0"/>
        <w:jc w:val="both"/>
      </w:pPr>
      <w:r w:rsidRPr="004B0665">
        <w:t>- Злоупотреба на правомерно получена облага със същия ефект.</w:t>
      </w:r>
    </w:p>
    <w:p w:rsidR="00213823" w:rsidRPr="004B0665" w:rsidRDefault="00213823" w:rsidP="00474DBF">
      <w:pPr>
        <w:spacing w:after="0"/>
        <w:ind w:firstLine="708"/>
        <w:jc w:val="both"/>
      </w:pPr>
      <w:r w:rsidRPr="004B0665">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213823" w:rsidRPr="004B0665" w:rsidRDefault="00213823" w:rsidP="00474DBF">
      <w:pPr>
        <w:spacing w:after="0"/>
        <w:jc w:val="both"/>
      </w:pPr>
      <w:r w:rsidRPr="004B0665">
        <w:t>- до служителя по нередности в РА.</w:t>
      </w:r>
    </w:p>
    <w:p w:rsidR="00213823" w:rsidRPr="004B0665" w:rsidRDefault="00213823" w:rsidP="00474DBF">
      <w:pPr>
        <w:spacing w:after="0"/>
        <w:jc w:val="both"/>
      </w:pPr>
      <w:r w:rsidRPr="004B0665">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213823" w:rsidRPr="004B0665" w:rsidRDefault="00213823" w:rsidP="00474DBF">
      <w:pPr>
        <w:spacing w:after="0"/>
        <w:jc w:val="both"/>
      </w:pPr>
      <w:r w:rsidRPr="004B0665">
        <w:t>- до изпълнителния директор на РА;</w:t>
      </w:r>
    </w:p>
    <w:p w:rsidR="00213823" w:rsidRPr="004B0665" w:rsidRDefault="00213823" w:rsidP="00474DBF">
      <w:pPr>
        <w:spacing w:after="0"/>
        <w:jc w:val="both"/>
      </w:pPr>
      <w:r w:rsidRPr="004B0665">
        <w:t>- до Ръководителя на Управляващия орган на „Програмата за развитие на селските райони 2014 - 2020 г.“;</w:t>
      </w:r>
    </w:p>
    <w:p w:rsidR="00213823" w:rsidRPr="004B0665" w:rsidRDefault="00213823" w:rsidP="00474DBF">
      <w:pPr>
        <w:spacing w:after="0"/>
        <w:jc w:val="both"/>
      </w:pPr>
      <w:r w:rsidRPr="004B0665">
        <w:t>- до ресорния заместник-министър, в чийто ресор е Управляващият орган на „Програмата за развитие на селските райони 2014-2020 г.“;</w:t>
      </w:r>
    </w:p>
    <w:p w:rsidR="00213823" w:rsidRPr="004B0665" w:rsidRDefault="00213823" w:rsidP="00474DBF">
      <w:pPr>
        <w:spacing w:after="0"/>
        <w:jc w:val="both"/>
      </w:pPr>
      <w:r w:rsidRPr="004B0665">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213823" w:rsidRPr="004B0665" w:rsidRDefault="00213823" w:rsidP="00474DBF">
      <w:pPr>
        <w:spacing w:after="0"/>
        <w:jc w:val="both"/>
      </w:pPr>
      <w:r w:rsidRPr="004B0665">
        <w:t>- до Европейската служба за борба с измамите (ОЛАФ) към Европейската комисия.</w:t>
      </w:r>
    </w:p>
    <w:p w:rsidR="00213823" w:rsidRPr="004B0665" w:rsidRDefault="00213823" w:rsidP="00474DBF">
      <w:pPr>
        <w:spacing w:after="0"/>
        <w:ind w:firstLine="708"/>
        <w:jc w:val="both"/>
      </w:pPr>
      <w:r w:rsidRPr="004B0665">
        <w:t xml:space="preserve">Настоящата декларация е изготвена в два екземпляра - по един за деклариращия и за РА. </w:t>
      </w:r>
    </w:p>
    <w:p w:rsidR="00213823" w:rsidRPr="004B0665" w:rsidRDefault="00213823" w:rsidP="00213823">
      <w:pPr>
        <w:jc w:val="both"/>
      </w:pPr>
    </w:p>
    <w:p w:rsidR="00213823" w:rsidRPr="004B0665" w:rsidRDefault="00213823" w:rsidP="00213823">
      <w:pPr>
        <w:jc w:val="both"/>
      </w:pPr>
      <w:r w:rsidRPr="004B0665">
        <w:t>дата……...…….</w:t>
      </w:r>
      <w:r w:rsidRPr="004B0665">
        <w:tab/>
      </w:r>
      <w:r w:rsidRPr="004B0665">
        <w:tab/>
      </w:r>
      <w:r w:rsidRPr="004B0665">
        <w:tab/>
      </w:r>
      <w:r w:rsidRPr="004B0665">
        <w:tab/>
      </w:r>
      <w:r w:rsidRPr="004B0665">
        <w:tab/>
        <w:t>Декларатор…………………….……….</w:t>
      </w:r>
    </w:p>
    <w:p w:rsidR="00213823" w:rsidRDefault="00213823" w:rsidP="00213823">
      <w:pPr>
        <w:spacing w:after="100" w:afterAutospacing="1"/>
        <w:jc w:val="both"/>
      </w:pPr>
      <w:r w:rsidRPr="004B0665">
        <w:t>гр. ………………</w:t>
      </w:r>
      <w:r w:rsidRPr="004B0665">
        <w:tab/>
      </w:r>
      <w:r w:rsidRPr="004B0665">
        <w:tab/>
      </w:r>
      <w:r w:rsidRPr="004B0665">
        <w:tab/>
      </w:r>
      <w:r w:rsidRPr="004B0665">
        <w:tab/>
      </w:r>
      <w:r w:rsidRPr="004B0665">
        <w:tab/>
      </w:r>
      <w:r w:rsidRPr="004B0665">
        <w:tab/>
      </w:r>
      <w:r w:rsidRPr="004B0665">
        <w:tab/>
      </w:r>
      <w:r w:rsidRPr="0096052B">
        <w:rPr>
          <w:i/>
        </w:rPr>
        <w:t>/подпис, печат/</w:t>
      </w:r>
    </w:p>
    <w:p w:rsidR="00613169" w:rsidRDefault="00613169" w:rsidP="00A95FAA">
      <w:pPr>
        <w:spacing w:after="0" w:line="240" w:lineRule="auto"/>
        <w:jc w:val="both"/>
        <w:rPr>
          <w:rFonts w:ascii="Times New Roman" w:hAnsi="Times New Roman" w:cs="Times New Roman"/>
          <w:sz w:val="24"/>
          <w:szCs w:val="24"/>
          <w:lang w:val="en-US"/>
        </w:rPr>
      </w:pPr>
    </w:p>
    <w:p w:rsidR="00613169" w:rsidRPr="00613169" w:rsidRDefault="00613169" w:rsidP="00A95FAA">
      <w:pPr>
        <w:spacing w:after="0" w:line="240" w:lineRule="auto"/>
        <w:jc w:val="both"/>
        <w:rPr>
          <w:rFonts w:ascii="Times New Roman" w:hAnsi="Times New Roman" w:cs="Times New Roman"/>
          <w:sz w:val="24"/>
          <w:szCs w:val="24"/>
          <w:lang w:val="en-US"/>
        </w:rPr>
      </w:pPr>
    </w:p>
    <w:p w:rsidR="00A95FAA" w:rsidRDefault="00A95FAA" w:rsidP="00A95F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FD0E3C" w:rsidRDefault="00FD0E3C"/>
    <w:sectPr w:rsidR="00FD0E3C" w:rsidSect="00474DBF">
      <w:pgSz w:w="11906" w:h="16838"/>
      <w:pgMar w:top="1135" w:right="849" w:bottom="127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222" w:rsidRDefault="001C6222" w:rsidP="00A95FAA">
      <w:pPr>
        <w:spacing w:after="0" w:line="240" w:lineRule="auto"/>
      </w:pPr>
      <w:r>
        <w:separator/>
      </w:r>
    </w:p>
  </w:endnote>
  <w:endnote w:type="continuationSeparator" w:id="0">
    <w:p w:rsidR="001C6222" w:rsidRDefault="001C6222"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222" w:rsidRDefault="001C6222" w:rsidP="00A95FAA">
      <w:pPr>
        <w:spacing w:after="0" w:line="240" w:lineRule="auto"/>
      </w:pPr>
      <w:r>
        <w:separator/>
      </w:r>
    </w:p>
  </w:footnote>
  <w:footnote w:type="continuationSeparator" w:id="0">
    <w:p w:rsidR="001C6222" w:rsidRDefault="001C6222" w:rsidP="00A95FAA">
      <w:pPr>
        <w:spacing w:after="0" w:line="240" w:lineRule="auto"/>
      </w:pPr>
      <w:r>
        <w:continuationSeparator/>
      </w:r>
    </w:p>
  </w:footnote>
  <w:footnote w:id="1">
    <w:p w:rsidR="00213823" w:rsidRDefault="00213823" w:rsidP="00213823">
      <w:pPr>
        <w:pStyle w:val="af"/>
        <w:jc w:val="both"/>
      </w:pPr>
      <w:r>
        <w:rPr>
          <w:rStyle w:val="a5"/>
        </w:rPr>
        <w:footnoteRef/>
      </w:r>
      <w:r>
        <w:t xml:space="preserve"> </w:t>
      </w:r>
      <w:r w:rsidRPr="008659AE">
        <w:rPr>
          <w:rFonts w:ascii="Times New Roman" w:hAnsi="Times New Roman"/>
        </w:rPr>
        <w:t xml:space="preserve">Декларацията се подписва задължително от кандидата - ФЛ, от представляващия и управляващия кандидата ЕТ, търговско дружество или юридическо лице.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w:t>
      </w:r>
      <w:proofErr w:type="spellStart"/>
      <w:r w:rsidRPr="008659AE">
        <w:rPr>
          <w:rFonts w:ascii="Times New Roman" w:hAnsi="Times New Roman"/>
        </w:rPr>
        <w:t>прокуристите</w:t>
      </w:r>
      <w:proofErr w:type="spellEnd"/>
      <w:r w:rsidRPr="008659AE">
        <w:rPr>
          <w:rFonts w:ascii="Times New Roman" w:hAnsi="Times New Roman"/>
        </w:rPr>
        <w:t xml:space="preserve"> и търговските </w:t>
      </w:r>
      <w:proofErr w:type="spellStart"/>
      <w:r w:rsidRPr="008659AE">
        <w:rPr>
          <w:rFonts w:ascii="Times New Roman" w:hAnsi="Times New Roman"/>
        </w:rPr>
        <w:t>пълномощници</w:t>
      </w:r>
      <w:proofErr w:type="spellEnd"/>
      <w:r w:rsidRPr="008659AE">
        <w:rPr>
          <w:rFonts w:ascii="Times New Roman" w:hAnsi="Times New Roman"/>
        </w:rPr>
        <w:t>, когато има такива.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C787D"/>
    <w:multiLevelType w:val="hybridMultilevel"/>
    <w:tmpl w:val="8FA42AF2"/>
    <w:lvl w:ilvl="0" w:tplc="18FCCE3C">
      <w:numFmt w:val="bullet"/>
      <w:lvlText w:val="-"/>
      <w:lvlJc w:val="left"/>
      <w:pPr>
        <w:ind w:left="720" w:hanging="360"/>
      </w:pPr>
      <w:rPr>
        <w:rFonts w:ascii="Times New Roman" w:eastAsia="Times New Roman" w:hAnsi="Times New Roman" w:cs="Times New Roman" w:hint="default"/>
        <w:b w:val="0"/>
        <w:color w:val="000000"/>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4516AE4"/>
    <w:multiLevelType w:val="hybridMultilevel"/>
    <w:tmpl w:val="755856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48A52CCE"/>
    <w:multiLevelType w:val="hybridMultilevel"/>
    <w:tmpl w:val="520E3370"/>
    <w:lvl w:ilvl="0" w:tplc="B7BE7A18">
      <w:start w:val="50"/>
      <w:numFmt w:val="bullet"/>
      <w:lvlText w:val="-"/>
      <w:lvlJc w:val="left"/>
      <w:pPr>
        <w:ind w:left="720" w:hanging="360"/>
      </w:pPr>
      <w:rPr>
        <w:rFonts w:ascii="Times New Roman" w:eastAsia="Times New Roman" w:hAnsi="Times New Roman" w:cs="Times New Roman" w:hint="default"/>
        <w:i/>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95FAA"/>
    <w:rsid w:val="00025411"/>
    <w:rsid w:val="000F136C"/>
    <w:rsid w:val="0010240C"/>
    <w:rsid w:val="001225A1"/>
    <w:rsid w:val="001B7F5F"/>
    <w:rsid w:val="001C6222"/>
    <w:rsid w:val="001D7202"/>
    <w:rsid w:val="001F48A6"/>
    <w:rsid w:val="00213823"/>
    <w:rsid w:val="00233B3F"/>
    <w:rsid w:val="0034537D"/>
    <w:rsid w:val="00352A43"/>
    <w:rsid w:val="004557B5"/>
    <w:rsid w:val="00474DBF"/>
    <w:rsid w:val="00500F25"/>
    <w:rsid w:val="005055C1"/>
    <w:rsid w:val="0052770F"/>
    <w:rsid w:val="00542F41"/>
    <w:rsid w:val="00603A7D"/>
    <w:rsid w:val="00613169"/>
    <w:rsid w:val="006B3C9D"/>
    <w:rsid w:val="006D4A28"/>
    <w:rsid w:val="008C1E6C"/>
    <w:rsid w:val="008C4328"/>
    <w:rsid w:val="008F5488"/>
    <w:rsid w:val="009050F7"/>
    <w:rsid w:val="0090722E"/>
    <w:rsid w:val="00A95FAA"/>
    <w:rsid w:val="00AE3717"/>
    <w:rsid w:val="00AE65C4"/>
    <w:rsid w:val="00B64DF2"/>
    <w:rsid w:val="00C358F0"/>
    <w:rsid w:val="00C3745B"/>
    <w:rsid w:val="00C52DC0"/>
    <w:rsid w:val="00CB7E0C"/>
    <w:rsid w:val="00CB7F1C"/>
    <w:rsid w:val="00CF725C"/>
    <w:rsid w:val="00D7429A"/>
    <w:rsid w:val="00DC3366"/>
    <w:rsid w:val="00DE264B"/>
    <w:rsid w:val="00EB3970"/>
    <w:rsid w:val="00F35CFE"/>
    <w:rsid w:val="00F67F68"/>
    <w:rsid w:val="00FD0E3C"/>
    <w:rsid w:val="00FE29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F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Normal (Web) Char"/>
    <w:basedOn w:val="a"/>
    <w:link w:val="a4"/>
    <w:unhideWhenUsed/>
    <w:rsid w:val="00A95FAA"/>
    <w:rPr>
      <w:rFonts w:ascii="Times New Roman" w:hAnsi="Times New Roman" w:cs="Times New Roman"/>
      <w:sz w:val="24"/>
      <w:szCs w:val="24"/>
    </w:rPr>
  </w:style>
  <w:style w:type="character" w:styleId="a5">
    <w:name w:val="footnote reference"/>
    <w:aliases w:val="Footnote,Footnote symbol,Char Char Char Char Char,Знак Char Char Char Char,Char1 Char Char Char Char"/>
    <w:uiPriority w:val="99"/>
    <w:semiHidden/>
    <w:rsid w:val="00A95FAA"/>
    <w:rPr>
      <w:vertAlign w:val="superscript"/>
    </w:rPr>
  </w:style>
  <w:style w:type="character" w:customStyle="1" w:styleId="a4">
    <w:name w:val="Нормален (уеб) Знак"/>
    <w:aliases w:val="Normal (Web) Char Знак"/>
    <w:link w:val="a3"/>
    <w:rsid w:val="00A95FAA"/>
    <w:rPr>
      <w:rFonts w:ascii="Times New Roman" w:hAnsi="Times New Roman" w:cs="Times New Roman"/>
      <w:sz w:val="24"/>
      <w:szCs w:val="24"/>
    </w:rPr>
  </w:style>
  <w:style w:type="paragraph" w:styleId="a6">
    <w:name w:val="List Paragraph"/>
    <w:basedOn w:val="a"/>
    <w:uiPriority w:val="34"/>
    <w:qFormat/>
    <w:rsid w:val="00A95FAA"/>
    <w:pPr>
      <w:ind w:left="720"/>
      <w:contextualSpacing/>
    </w:pPr>
  </w:style>
  <w:style w:type="paragraph" w:styleId="a7">
    <w:name w:val="footer"/>
    <w:basedOn w:val="a"/>
    <w:link w:val="a8"/>
    <w:uiPriority w:val="99"/>
    <w:unhideWhenUsed/>
    <w:rsid w:val="00A95FAA"/>
    <w:pPr>
      <w:tabs>
        <w:tab w:val="center" w:pos="4703"/>
        <w:tab w:val="right" w:pos="9406"/>
      </w:tabs>
      <w:spacing w:after="0" w:line="240" w:lineRule="auto"/>
    </w:pPr>
  </w:style>
  <w:style w:type="character" w:customStyle="1" w:styleId="a8">
    <w:name w:val="Долен колонтитул Знак"/>
    <w:basedOn w:val="a0"/>
    <w:link w:val="a7"/>
    <w:uiPriority w:val="99"/>
    <w:rsid w:val="00A95FAA"/>
  </w:style>
  <w:style w:type="paragraph" w:styleId="a9">
    <w:name w:val="header"/>
    <w:aliases w:val="hd,Header Titlos Prosforas,encabezado,ContentsHeader,Headertext,ho,header odd"/>
    <w:basedOn w:val="a"/>
    <w:link w:val="aa"/>
    <w:uiPriority w:val="99"/>
    <w:unhideWhenUsed/>
    <w:rsid w:val="00A95FAA"/>
    <w:pPr>
      <w:tabs>
        <w:tab w:val="center" w:pos="4536"/>
        <w:tab w:val="right" w:pos="9072"/>
      </w:tabs>
      <w:spacing w:after="0" w:line="240" w:lineRule="auto"/>
    </w:pPr>
  </w:style>
  <w:style w:type="character" w:customStyle="1" w:styleId="aa">
    <w:name w:val="Горен колонтитул Знак"/>
    <w:aliases w:val="hd Знак,Header Titlos Prosforas Знак,encabezado Знак,ContentsHeader Знак,Headertext Знак,ho Знак,header odd Знак"/>
    <w:basedOn w:val="a0"/>
    <w:link w:val="a9"/>
    <w:uiPriority w:val="99"/>
    <w:rsid w:val="00A95FAA"/>
  </w:style>
  <w:style w:type="paragraph" w:styleId="ab">
    <w:name w:val="Document Map"/>
    <w:basedOn w:val="a"/>
    <w:link w:val="ac"/>
    <w:uiPriority w:val="99"/>
    <w:semiHidden/>
    <w:unhideWhenUsed/>
    <w:rsid w:val="00AE3717"/>
    <w:pPr>
      <w:spacing w:after="0" w:line="240" w:lineRule="auto"/>
    </w:pPr>
    <w:rPr>
      <w:rFonts w:ascii="Tahoma" w:hAnsi="Tahoma" w:cs="Tahoma"/>
      <w:sz w:val="16"/>
      <w:szCs w:val="16"/>
    </w:rPr>
  </w:style>
  <w:style w:type="character" w:customStyle="1" w:styleId="ac">
    <w:name w:val="План на документа Знак"/>
    <w:basedOn w:val="a0"/>
    <w:link w:val="ab"/>
    <w:uiPriority w:val="99"/>
    <w:semiHidden/>
    <w:rsid w:val="00AE3717"/>
    <w:rPr>
      <w:rFonts w:ascii="Tahoma" w:hAnsi="Tahoma" w:cs="Tahoma"/>
      <w:sz w:val="16"/>
      <w:szCs w:val="16"/>
    </w:rPr>
  </w:style>
  <w:style w:type="paragraph" w:styleId="ad">
    <w:name w:val="Balloon Text"/>
    <w:basedOn w:val="a"/>
    <w:link w:val="ae"/>
    <w:uiPriority w:val="99"/>
    <w:semiHidden/>
    <w:unhideWhenUsed/>
    <w:rsid w:val="001F48A6"/>
    <w:pPr>
      <w:spacing w:after="0" w:line="240" w:lineRule="auto"/>
    </w:pPr>
    <w:rPr>
      <w:rFonts w:ascii="Tahoma" w:hAnsi="Tahoma" w:cs="Tahoma"/>
      <w:sz w:val="16"/>
      <w:szCs w:val="16"/>
    </w:rPr>
  </w:style>
  <w:style w:type="character" w:customStyle="1" w:styleId="ae">
    <w:name w:val="Изнесен текст Знак"/>
    <w:basedOn w:val="a0"/>
    <w:link w:val="ad"/>
    <w:uiPriority w:val="99"/>
    <w:semiHidden/>
    <w:rsid w:val="001F48A6"/>
    <w:rPr>
      <w:rFonts w:ascii="Tahoma" w:hAnsi="Tahoma" w:cs="Tahoma"/>
      <w:sz w:val="16"/>
      <w:szCs w:val="16"/>
    </w:rPr>
  </w:style>
  <w:style w:type="paragraph" w:styleId="af">
    <w:name w:val="footnote text"/>
    <w:aliases w:val="Fußnotentext arial,fn,Schriftart: 9 pt,Schriftart: 10 pt,Schriftart: 8 pt,WB-Fußnotentext,Fu?notentext arial,Sprotna opomba - besedilo Znak1,Sprotna opomba - besedilo Znak Znak2,Sprotna opomba - besedilo Znak1 Znak Znak1,Char Char"/>
    <w:basedOn w:val="a"/>
    <w:link w:val="af0"/>
    <w:uiPriority w:val="99"/>
    <w:semiHidden/>
    <w:rsid w:val="00213823"/>
    <w:rPr>
      <w:rFonts w:ascii="Calibri" w:eastAsia="Times New Roman" w:hAnsi="Calibri" w:cs="Calibri"/>
      <w:sz w:val="20"/>
      <w:szCs w:val="20"/>
    </w:rPr>
  </w:style>
  <w:style w:type="character" w:customStyle="1" w:styleId="af0">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f"/>
    <w:uiPriority w:val="99"/>
    <w:semiHidden/>
    <w:rsid w:val="00213823"/>
    <w:rPr>
      <w:rFonts w:ascii="Calibri" w:eastAsia="Times New Roman" w:hAnsi="Calibri" w:cs="Calibri"/>
      <w:sz w:val="20"/>
      <w:szCs w:val="20"/>
    </w:rPr>
  </w:style>
  <w:style w:type="character" w:customStyle="1" w:styleId="spelle">
    <w:name w:val="spelle"/>
    <w:rsid w:val="002138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asibek</dc:creator>
  <cp:lastModifiedBy>Windows User</cp:lastModifiedBy>
  <cp:revision>14</cp:revision>
  <dcterms:created xsi:type="dcterms:W3CDTF">2018-02-08T11:20:00Z</dcterms:created>
  <dcterms:modified xsi:type="dcterms:W3CDTF">2021-12-13T08:32:00Z</dcterms:modified>
</cp:coreProperties>
</file>